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cb843b274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76788e9b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Sarola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da17ce9ea4fe3" /><Relationship Type="http://schemas.openxmlformats.org/officeDocument/2006/relationships/numbering" Target="/word/numbering.xml" Id="R04bd2a13c1624276" /><Relationship Type="http://schemas.openxmlformats.org/officeDocument/2006/relationships/settings" Target="/word/settings.xml" Id="R194ca01d9c8c4c0e" /><Relationship Type="http://schemas.openxmlformats.org/officeDocument/2006/relationships/image" Target="/word/media/08841d3d-e0b6-405d-b342-0f807e6a3b9c.png" Id="R11d76788e9b4420f" /></Relationships>
</file>