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ac148f5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df906e5b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Sauli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3da767cca46c1" /><Relationship Type="http://schemas.openxmlformats.org/officeDocument/2006/relationships/numbering" Target="/word/numbering.xml" Id="R7e4c33b9408a4439" /><Relationship Type="http://schemas.openxmlformats.org/officeDocument/2006/relationships/settings" Target="/word/settings.xml" Id="Rf188a84b849f404e" /><Relationship Type="http://schemas.openxmlformats.org/officeDocument/2006/relationships/image" Target="/word/media/983046b9-132a-48ba-9e2f-68ef8ea105d3.png" Id="Rf87df906e5b244b8" /></Relationships>
</file>