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b98acf5894a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6b9d1721c5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Saulikhera,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942b5490c43e2" /><Relationship Type="http://schemas.openxmlformats.org/officeDocument/2006/relationships/numbering" Target="/word/numbering.xml" Id="Rd28a5c933c8f4c53" /><Relationship Type="http://schemas.openxmlformats.org/officeDocument/2006/relationships/settings" Target="/word/settings.xml" Id="R28f3c6c4e66240cc" /><Relationship Type="http://schemas.openxmlformats.org/officeDocument/2006/relationships/image" Target="/word/media/31e7a779-704d-489a-9745-1907872b5b9b.png" Id="R3c6b9d1721c54917" /></Relationships>
</file>