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763ffd38b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1caea1981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02c2e467a4d0e" /><Relationship Type="http://schemas.openxmlformats.org/officeDocument/2006/relationships/numbering" Target="/word/numbering.xml" Id="R76ad82c403074306" /><Relationship Type="http://schemas.openxmlformats.org/officeDocument/2006/relationships/settings" Target="/word/settings.xml" Id="Rdb7b8994eb004aab" /><Relationship Type="http://schemas.openxmlformats.org/officeDocument/2006/relationships/image" Target="/word/media/c5af76ce-a9bd-485c-8021-ebdc28d24c43.png" Id="R1c21caea19814458" /></Relationships>
</file>