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58b1135f8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66d46b260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Senvon,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813ec8ba44ca5" /><Relationship Type="http://schemas.openxmlformats.org/officeDocument/2006/relationships/numbering" Target="/word/numbering.xml" Id="R92624af7df5a4fec" /><Relationship Type="http://schemas.openxmlformats.org/officeDocument/2006/relationships/settings" Target="/word/settings.xml" Id="R6a664c036f9f41fe" /><Relationship Type="http://schemas.openxmlformats.org/officeDocument/2006/relationships/image" Target="/word/media/17ff82a2-7d2e-4e2b-a1b6-0c7b74782940.png" Id="Rd1d66d46b26049d2" /></Relationships>
</file>