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ecd85c2c0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275368c92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4d20223d2492c" /><Relationship Type="http://schemas.openxmlformats.org/officeDocument/2006/relationships/numbering" Target="/word/numbering.xml" Id="R488f683b1d534c77" /><Relationship Type="http://schemas.openxmlformats.org/officeDocument/2006/relationships/settings" Target="/word/settings.xml" Id="Ra73a873c087b4dcd" /><Relationship Type="http://schemas.openxmlformats.org/officeDocument/2006/relationships/image" Target="/word/media/ecc67b90-1414-4595-8d61-81d2869a9ee7.png" Id="Re0a275368c924c80" /></Relationships>
</file>