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45022a19d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ccbd4f2ac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Shahzadpur Bhopa,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3d1e6a2da460a" /><Relationship Type="http://schemas.openxmlformats.org/officeDocument/2006/relationships/numbering" Target="/word/numbering.xml" Id="R5f7203ae584b4863" /><Relationship Type="http://schemas.openxmlformats.org/officeDocument/2006/relationships/settings" Target="/word/settings.xml" Id="R20bf92dad5734230" /><Relationship Type="http://schemas.openxmlformats.org/officeDocument/2006/relationships/image" Target="/word/media/799cfba8-702e-4fdc-96ce-935f01f18d6c.png" Id="R829ccbd4f2ac4964" /></Relationships>
</file>