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2b54bf2cc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af240263d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Shiwalay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2eddde40e491c" /><Relationship Type="http://schemas.openxmlformats.org/officeDocument/2006/relationships/numbering" Target="/word/numbering.xml" Id="Rf124e081e32d43ab" /><Relationship Type="http://schemas.openxmlformats.org/officeDocument/2006/relationships/settings" Target="/word/settings.xml" Id="Rc3f686acb73a4f50" /><Relationship Type="http://schemas.openxmlformats.org/officeDocument/2006/relationships/image" Target="/word/media/1c097fab-94b4-46fe-833f-c5a0b3c989bc.png" Id="Rb94af240263d4675" /></Relationships>
</file>