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d6cabc115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4ac2ca765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Sikandarpur Bais,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623cf06ca497b" /><Relationship Type="http://schemas.openxmlformats.org/officeDocument/2006/relationships/numbering" Target="/word/numbering.xml" Id="R2e722dd122954927" /><Relationship Type="http://schemas.openxmlformats.org/officeDocument/2006/relationships/settings" Target="/word/settings.xml" Id="R91f03d2361574806" /><Relationship Type="http://schemas.openxmlformats.org/officeDocument/2006/relationships/image" Target="/word/media/581274c1-4e1b-41e5-bd24-58e2a4537aef.png" Id="R2324ac2ca7654136" /></Relationships>
</file>