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c7d2897b8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e540187dd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Singampunari,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0fe300dfb4c2e" /><Relationship Type="http://schemas.openxmlformats.org/officeDocument/2006/relationships/numbering" Target="/word/numbering.xml" Id="Rd2a8533c1c02492c" /><Relationship Type="http://schemas.openxmlformats.org/officeDocument/2006/relationships/settings" Target="/word/settings.xml" Id="Ra98272c5dc5c4d4e" /><Relationship Type="http://schemas.openxmlformats.org/officeDocument/2006/relationships/image" Target="/word/media/2155ecc1-b8f2-4db6-ab74-352c4d2645a0.png" Id="Rb4be540187dd443e" /></Relationships>
</file>