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2babf8df6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aacf4cb1c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3c78d99aa40dd" /><Relationship Type="http://schemas.openxmlformats.org/officeDocument/2006/relationships/numbering" Target="/word/numbering.xml" Id="Rfa44f943efcd4cd2" /><Relationship Type="http://schemas.openxmlformats.org/officeDocument/2006/relationships/settings" Target="/word/settings.xml" Id="Re1d887d7c635457b" /><Relationship Type="http://schemas.openxmlformats.org/officeDocument/2006/relationships/image" Target="/word/media/169bd71d-5280-431f-915a-49b433a37d24.png" Id="R37aaacf4cb1c4e73" /></Relationships>
</file>