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75b2d5710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62fd95bb4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78fd67c5e4e84" /><Relationship Type="http://schemas.openxmlformats.org/officeDocument/2006/relationships/numbering" Target="/word/numbering.xml" Id="R14b312af7bbe4cf2" /><Relationship Type="http://schemas.openxmlformats.org/officeDocument/2006/relationships/settings" Target="/word/settings.xml" Id="R95d41a75f1904281" /><Relationship Type="http://schemas.openxmlformats.org/officeDocument/2006/relationships/image" Target="/word/media/2b0e3be1-391c-48d2-87d5-2e26c2e76a38.png" Id="Ra1c62fd95bb4401b" /></Relationships>
</file>