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74b49fa3c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c6e817562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Sujanpurapara,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0181c5d8e49bc" /><Relationship Type="http://schemas.openxmlformats.org/officeDocument/2006/relationships/numbering" Target="/word/numbering.xml" Id="R6d79a581b0b7457c" /><Relationship Type="http://schemas.openxmlformats.org/officeDocument/2006/relationships/settings" Target="/word/settings.xml" Id="R1ed9d911038e4088" /><Relationship Type="http://schemas.openxmlformats.org/officeDocument/2006/relationships/image" Target="/word/media/0c7d29d3-64c3-40a5-b221-c146ef8783ac.png" Id="R9e4c6e8175624f36" /></Relationships>
</file>