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b3dd2dfc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a1a8f896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Tahsil,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353127fee412c" /><Relationship Type="http://schemas.openxmlformats.org/officeDocument/2006/relationships/numbering" Target="/word/numbering.xml" Id="R764b0e22722a4c7a" /><Relationship Type="http://schemas.openxmlformats.org/officeDocument/2006/relationships/settings" Target="/word/settings.xml" Id="R3c00cac59fba4d62" /><Relationship Type="http://schemas.openxmlformats.org/officeDocument/2006/relationships/image" Target="/word/media/87607abd-8b11-4caf-9a3e-099acbe044a7.png" Id="R10fa1a8f896349be" /></Relationships>
</file>