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584f2c175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c6cf9933b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08ce7bfd34c74" /><Relationship Type="http://schemas.openxmlformats.org/officeDocument/2006/relationships/numbering" Target="/word/numbering.xml" Id="R94a30f1f4f3d40c1" /><Relationship Type="http://schemas.openxmlformats.org/officeDocument/2006/relationships/settings" Target="/word/settings.xml" Id="R05bd869bdf9f49b1" /><Relationship Type="http://schemas.openxmlformats.org/officeDocument/2006/relationships/image" Target="/word/media/5d4f94b4-eadd-4c64-a94c-b474eacae66e.png" Id="R1ecc6cf9933b4405" /></Relationships>
</file>