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d1f446fde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2da4e3323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ff23e564244be" /><Relationship Type="http://schemas.openxmlformats.org/officeDocument/2006/relationships/numbering" Target="/word/numbering.xml" Id="Rb26df42e21b84e0f" /><Relationship Type="http://schemas.openxmlformats.org/officeDocument/2006/relationships/settings" Target="/word/settings.xml" Id="R8d192f79c1e843db" /><Relationship Type="http://schemas.openxmlformats.org/officeDocument/2006/relationships/image" Target="/word/media/fd84d7af-bfa7-4c9a-8b5f-41aa4748012c.png" Id="Rb762da4e33234d03" /></Relationships>
</file>