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088aceaf4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ac8e4c938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Tayyuru,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854a2113b48c4" /><Relationship Type="http://schemas.openxmlformats.org/officeDocument/2006/relationships/numbering" Target="/word/numbering.xml" Id="R2c2333e063004a29" /><Relationship Type="http://schemas.openxmlformats.org/officeDocument/2006/relationships/settings" Target="/word/settings.xml" Id="Rf4f2ec66c1644410" /><Relationship Type="http://schemas.openxmlformats.org/officeDocument/2006/relationships/image" Target="/word/media/df31daf6-d2e7-4447-8804-0f04b47783a7.png" Id="R596ac8e4c9384ce7" /></Relationships>
</file>