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b2d0ef23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c48c6c207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95cff163a4176" /><Relationship Type="http://schemas.openxmlformats.org/officeDocument/2006/relationships/numbering" Target="/word/numbering.xml" Id="R9727d18d80874254" /><Relationship Type="http://schemas.openxmlformats.org/officeDocument/2006/relationships/settings" Target="/word/settings.xml" Id="Rdd392f00c9854daf" /><Relationship Type="http://schemas.openxmlformats.org/officeDocument/2006/relationships/image" Target="/word/media/aa54a7e8-30aa-43c7-ac49-e0595995e941.png" Id="R19dc48c6c2074581" /></Relationships>
</file>