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4dc830d3c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ca6a96e83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Tilakvada,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1cb54ea254f2d" /><Relationship Type="http://schemas.openxmlformats.org/officeDocument/2006/relationships/numbering" Target="/word/numbering.xml" Id="Rfc97ae073a7e4586" /><Relationship Type="http://schemas.openxmlformats.org/officeDocument/2006/relationships/settings" Target="/word/settings.xml" Id="Rccb16186bdf44e4c" /><Relationship Type="http://schemas.openxmlformats.org/officeDocument/2006/relationships/image" Target="/word/media/4d2b6180-10e5-42a6-8fe0-b1d2af687bfd.png" Id="R4f3ca6a96e834f31" /></Relationships>
</file>