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251208fb784a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6b25530874c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Timmapur,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98bad5f2864901" /><Relationship Type="http://schemas.openxmlformats.org/officeDocument/2006/relationships/numbering" Target="/word/numbering.xml" Id="R377ebf5264104040" /><Relationship Type="http://schemas.openxmlformats.org/officeDocument/2006/relationships/settings" Target="/word/settings.xml" Id="R1576993d655840fc" /><Relationship Type="http://schemas.openxmlformats.org/officeDocument/2006/relationships/image" Target="/word/media/8f7528f2-c0f0-451f-8570-670ca4b8a9c7.png" Id="Rc976b25530874c58" /></Relationships>
</file>