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28cc0ee38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1ac80303a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Tiricha,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ff067c5834d54" /><Relationship Type="http://schemas.openxmlformats.org/officeDocument/2006/relationships/numbering" Target="/word/numbering.xml" Id="Rc040af8805de4bc2" /><Relationship Type="http://schemas.openxmlformats.org/officeDocument/2006/relationships/settings" Target="/word/settings.xml" Id="R2b7e9c453a374670" /><Relationship Type="http://schemas.openxmlformats.org/officeDocument/2006/relationships/image" Target="/word/media/514bdeec-51e3-4858-82f6-5f51c2aadaed.png" Id="R7971ac80303a4fb5" /></Relationships>
</file>