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b03ded7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5a9d909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Titarwali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e9df4b7140e2" /><Relationship Type="http://schemas.openxmlformats.org/officeDocument/2006/relationships/numbering" Target="/word/numbering.xml" Id="R8a05b76ec2ec4a8f" /><Relationship Type="http://schemas.openxmlformats.org/officeDocument/2006/relationships/settings" Target="/word/settings.xml" Id="Rdcec4b03f0bb4337" /><Relationship Type="http://schemas.openxmlformats.org/officeDocument/2006/relationships/image" Target="/word/media/70f8d353-2c24-4911-a20d-0e1084a0d773.png" Id="Rf2105a9d90974d7d" /></Relationships>
</file>