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f226c6a6d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cb1c50c8c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Turatgarh,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f120b146e4e86" /><Relationship Type="http://schemas.openxmlformats.org/officeDocument/2006/relationships/numbering" Target="/word/numbering.xml" Id="Rf931e937df8e48c3" /><Relationship Type="http://schemas.openxmlformats.org/officeDocument/2006/relationships/settings" Target="/word/settings.xml" Id="Rd51e1dce41e746e2" /><Relationship Type="http://schemas.openxmlformats.org/officeDocument/2006/relationships/image" Target="/word/media/00eb82a9-b95a-4493-8fe8-9572302ab583.png" Id="R362cb1c50c8c41ba" /></Relationships>
</file>