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cc2ba05bf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b3fcb3ec2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Uchalon,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54f9c905544af" /><Relationship Type="http://schemas.openxmlformats.org/officeDocument/2006/relationships/numbering" Target="/word/numbering.xml" Id="R903aab82e3b74c5d" /><Relationship Type="http://schemas.openxmlformats.org/officeDocument/2006/relationships/settings" Target="/word/settings.xml" Id="R19338d7779c94051" /><Relationship Type="http://schemas.openxmlformats.org/officeDocument/2006/relationships/image" Target="/word/media/e2752c6b-d9e7-495f-aa59-e2f0d9a1c1da.png" Id="R479b3fcb3ec24702" /></Relationships>
</file>