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93c1ecfc2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b8da46146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Vadodara,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ae6b29be94305" /><Relationship Type="http://schemas.openxmlformats.org/officeDocument/2006/relationships/numbering" Target="/word/numbering.xml" Id="R29f0aae7b1f249b6" /><Relationship Type="http://schemas.openxmlformats.org/officeDocument/2006/relationships/settings" Target="/word/settings.xml" Id="R92880b13c2864f18" /><Relationship Type="http://schemas.openxmlformats.org/officeDocument/2006/relationships/image" Target="/word/media/3bf33043-7656-4af8-a376-ef2831dce5b9.png" Id="Rfb2b8da4614644d8" /></Relationships>
</file>