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ea11d48a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0ccfe52fc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Vankeshwaram,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b3994a54f4d47" /><Relationship Type="http://schemas.openxmlformats.org/officeDocument/2006/relationships/numbering" Target="/word/numbering.xml" Id="R510db507c7754649" /><Relationship Type="http://schemas.openxmlformats.org/officeDocument/2006/relationships/settings" Target="/word/settings.xml" Id="R93a2c3456cb24cd7" /><Relationship Type="http://schemas.openxmlformats.org/officeDocument/2006/relationships/image" Target="/word/media/536982c0-e10c-4a50-a06c-3e6a5f3891ec.png" Id="Ref50ccfe52fc4862" /></Relationships>
</file>