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6f700fa0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6aebe218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VasanthaNagar,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d4da1e1434127" /><Relationship Type="http://schemas.openxmlformats.org/officeDocument/2006/relationships/numbering" Target="/word/numbering.xml" Id="R503bfbbdceb14b9f" /><Relationship Type="http://schemas.openxmlformats.org/officeDocument/2006/relationships/settings" Target="/word/settings.xml" Id="R5a4ab8c91b914daf" /><Relationship Type="http://schemas.openxmlformats.org/officeDocument/2006/relationships/image" Target="/word/media/736c905f-2169-40b0-8f2a-cb498b373b4f.png" Id="R1fa6aebe21884f96" /></Relationships>
</file>