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726a2d03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1b5660de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Vikhroli,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7555810b64ee0" /><Relationship Type="http://schemas.openxmlformats.org/officeDocument/2006/relationships/numbering" Target="/word/numbering.xml" Id="Rfff51df5af08449b" /><Relationship Type="http://schemas.openxmlformats.org/officeDocument/2006/relationships/settings" Target="/word/settings.xml" Id="R771b337c98ce4602" /><Relationship Type="http://schemas.openxmlformats.org/officeDocument/2006/relationships/image" Target="/word/media/9d6130fd-378c-4aa7-a2b1-d959d28f16d5.png" Id="R8161b5660dea4e8f" /></Relationships>
</file>