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338e61f00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0284e3ef8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Warsara,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c8a5eb04648bd" /><Relationship Type="http://schemas.openxmlformats.org/officeDocument/2006/relationships/numbering" Target="/word/numbering.xml" Id="Rfa41f43369664648" /><Relationship Type="http://schemas.openxmlformats.org/officeDocument/2006/relationships/settings" Target="/word/settings.xml" Id="Rb7fdccd5c0a242b7" /><Relationship Type="http://schemas.openxmlformats.org/officeDocument/2006/relationships/image" Target="/word/media/d5259085-6b6b-4ffa-9fa5-e75a83d04e0b.png" Id="R1c40284e3ef84c3e" /></Relationships>
</file>