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b03abc6ed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4d58d5e6e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Watawian,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2c8f3350f4824" /><Relationship Type="http://schemas.openxmlformats.org/officeDocument/2006/relationships/numbering" Target="/word/numbering.xml" Id="R814030c5d949415a" /><Relationship Type="http://schemas.openxmlformats.org/officeDocument/2006/relationships/settings" Target="/word/settings.xml" Id="R0867952b73564b6a" /><Relationship Type="http://schemas.openxmlformats.org/officeDocument/2006/relationships/image" Target="/word/media/15c625cc-b720-4d1a-9e47-1c4fa9e8b9ea.png" Id="R2844d58d5e6e4c4d" /></Relationships>
</file>