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44ecdf28d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dd5b30170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Yamnur,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bfbb752f846a3" /><Relationship Type="http://schemas.openxmlformats.org/officeDocument/2006/relationships/numbering" Target="/word/numbering.xml" Id="R99bddc0ff9c346f9" /><Relationship Type="http://schemas.openxmlformats.org/officeDocument/2006/relationships/settings" Target="/word/settings.xml" Id="Re7a82245dc3f4929" /><Relationship Type="http://schemas.openxmlformats.org/officeDocument/2006/relationships/image" Target="/word/media/6dc18d0d-8fc3-4f8d-9193-27817cbee76d.png" Id="R1a4dd5b301704135" /></Relationships>
</file>