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02aad6e6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1958d009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Yamrad Badiyan,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3fac40a04f39" /><Relationship Type="http://schemas.openxmlformats.org/officeDocument/2006/relationships/numbering" Target="/word/numbering.xml" Id="Rb77669be54564334" /><Relationship Type="http://schemas.openxmlformats.org/officeDocument/2006/relationships/settings" Target="/word/settings.xml" Id="R95a6dfe465ec4ba6" /><Relationship Type="http://schemas.openxmlformats.org/officeDocument/2006/relationships/image" Target="/word/media/625c171e-51cb-4434-90e6-3452473ea1fc.png" Id="Raccb1958d0094660" /></Relationships>
</file>