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c5115fd99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191f27f3c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Bengkalis,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b60649e4748f5" /><Relationship Type="http://schemas.openxmlformats.org/officeDocument/2006/relationships/numbering" Target="/word/numbering.xml" Id="Rfc34eb40a46f4ae5" /><Relationship Type="http://schemas.openxmlformats.org/officeDocument/2006/relationships/settings" Target="/word/settings.xml" Id="Ra7c3c368d89a4767" /><Relationship Type="http://schemas.openxmlformats.org/officeDocument/2006/relationships/image" Target="/word/media/7d9aef9d-f9a4-44dc-9c62-694203f60b5e.png" Id="R7f7191f27f3c4312" /></Relationships>
</file>