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c8c1a64e7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39458061f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Mandali,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c172b8b16433b" /><Relationship Type="http://schemas.openxmlformats.org/officeDocument/2006/relationships/numbering" Target="/word/numbering.xml" Id="Rb7df0c508244499b" /><Relationship Type="http://schemas.openxmlformats.org/officeDocument/2006/relationships/settings" Target="/word/settings.xml" Id="R538dcd5e2c6a4152" /><Relationship Type="http://schemas.openxmlformats.org/officeDocument/2006/relationships/image" Target="/word/media/49f369a9-4cd3-4883-a12f-2e0085d90d68.png" Id="R57939458061f4d4c" /></Relationships>
</file>