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55c37e66b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4faa1200b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Aghagrania,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7d534e04d4b62" /><Relationship Type="http://schemas.openxmlformats.org/officeDocument/2006/relationships/numbering" Target="/word/numbering.xml" Id="R0baebdac98eb405c" /><Relationship Type="http://schemas.openxmlformats.org/officeDocument/2006/relationships/settings" Target="/word/settings.xml" Id="Re867e35367984227" /><Relationship Type="http://schemas.openxmlformats.org/officeDocument/2006/relationships/image" Target="/word/media/6706c3bf-4852-46ef-b2dc-8e61c213576c.png" Id="Rda84faa1200b4129" /></Relationships>
</file>