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2909e04dce40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7b11c9a19d49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Aghnamarroge Cross Roads,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809dbdf7e543cf" /><Relationship Type="http://schemas.openxmlformats.org/officeDocument/2006/relationships/numbering" Target="/word/numbering.xml" Id="R1dcf57e18dbe4663" /><Relationship Type="http://schemas.openxmlformats.org/officeDocument/2006/relationships/settings" Target="/word/settings.xml" Id="R09f66ab9dfda4274" /><Relationship Type="http://schemas.openxmlformats.org/officeDocument/2006/relationships/image" Target="/word/media/fa7b9f1f-4d9c-41f1-94c2-0846a3733b1a.png" Id="R5a7b11c9a19d49d1" /></Relationships>
</file>