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0fff94c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3339f80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Balliarea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df61a37c45b6" /><Relationship Type="http://schemas.openxmlformats.org/officeDocument/2006/relationships/numbering" Target="/word/numbering.xml" Id="R98af9ce221f24548" /><Relationship Type="http://schemas.openxmlformats.org/officeDocument/2006/relationships/settings" Target="/word/settings.xml" Id="Rb3ae6bbec1484e91" /><Relationship Type="http://schemas.openxmlformats.org/officeDocument/2006/relationships/image" Target="/word/media/1393e5eb-ca01-49f4-9a48-8cfaa60bcefc.png" Id="R43373339f802447a" /></Relationships>
</file>