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30806c112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e5e3cefc5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Ballycullane,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bbb91d125431d" /><Relationship Type="http://schemas.openxmlformats.org/officeDocument/2006/relationships/numbering" Target="/word/numbering.xml" Id="R72e88c23d70242ff" /><Relationship Type="http://schemas.openxmlformats.org/officeDocument/2006/relationships/settings" Target="/word/settings.xml" Id="R80476644aad74564" /><Relationship Type="http://schemas.openxmlformats.org/officeDocument/2006/relationships/image" Target="/word/media/790f4df3-5fad-4c5b-be40-e97f40c1ad2f.png" Id="Recae5e3cefc54047" /></Relationships>
</file>