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c41e3b4d8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1079a66b2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Ballyearn,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c073c365e4e02" /><Relationship Type="http://schemas.openxmlformats.org/officeDocument/2006/relationships/numbering" Target="/word/numbering.xml" Id="R46240c584ddc4533" /><Relationship Type="http://schemas.openxmlformats.org/officeDocument/2006/relationships/settings" Target="/word/settings.xml" Id="R082b84c9bff04795" /><Relationship Type="http://schemas.openxmlformats.org/officeDocument/2006/relationships/image" Target="/word/media/6adf9122-b32c-44b0-a5b2-33bd2c0dfb74.png" Id="Rc2d1079a66b24281" /></Relationships>
</file>