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c8c876c3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af4325b0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Ballymacarbry,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3c1a3685b44e2" /><Relationship Type="http://schemas.openxmlformats.org/officeDocument/2006/relationships/numbering" Target="/word/numbering.xml" Id="R9dc75e64863e45c9" /><Relationship Type="http://schemas.openxmlformats.org/officeDocument/2006/relationships/settings" Target="/word/settings.xml" Id="R7f3cd23ceb2142b0" /><Relationship Type="http://schemas.openxmlformats.org/officeDocument/2006/relationships/image" Target="/word/media/f67ac5ac-fcd2-4e72-a6fc-03933b1e7544.png" Id="Racf1af4325b04f10" /></Relationships>
</file>