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24c2d480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54a66e55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Ballynanty,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8c1908404c98" /><Relationship Type="http://schemas.openxmlformats.org/officeDocument/2006/relationships/numbering" Target="/word/numbering.xml" Id="R301a8313245e47b9" /><Relationship Type="http://schemas.openxmlformats.org/officeDocument/2006/relationships/settings" Target="/word/settings.xml" Id="R9d9d3f7f210f4285" /><Relationship Type="http://schemas.openxmlformats.org/officeDocument/2006/relationships/image" Target="/word/media/1b1a11b7-50bd-4565-b7c4-802421ba810c.png" Id="R2fd54a66e55a4598" /></Relationships>
</file>