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e2ce5c45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c6b6103d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Ballynaveen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5eaaf503e473b" /><Relationship Type="http://schemas.openxmlformats.org/officeDocument/2006/relationships/numbering" Target="/word/numbering.xml" Id="R6d4fda6f677749ff" /><Relationship Type="http://schemas.openxmlformats.org/officeDocument/2006/relationships/settings" Target="/word/settings.xml" Id="R3a208f3984f546df" /><Relationship Type="http://schemas.openxmlformats.org/officeDocument/2006/relationships/image" Target="/word/media/cdf5a3b9-c830-4dec-92f4-8b8cab81fdd3.png" Id="R3e7ec6b6103d4ae0" /></Relationships>
</file>