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432e5f753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d0fd5d89a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Barnakyle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7b9a9a8b1439e" /><Relationship Type="http://schemas.openxmlformats.org/officeDocument/2006/relationships/numbering" Target="/word/numbering.xml" Id="Rfbc1f4ba852843a2" /><Relationship Type="http://schemas.openxmlformats.org/officeDocument/2006/relationships/settings" Target="/word/settings.xml" Id="Rc961fe6e94a94f0d" /><Relationship Type="http://schemas.openxmlformats.org/officeDocument/2006/relationships/image" Target="/word/media/26e88a8a-2a8f-4d59-8d2f-7e0abe7f99f4.png" Id="R4b7d0fd5d89a4fd0" /></Relationships>
</file>