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c5cbb1228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98599e01f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Barnard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9084de4724ff0" /><Relationship Type="http://schemas.openxmlformats.org/officeDocument/2006/relationships/numbering" Target="/word/numbering.xml" Id="Rdb6cb121a3f14ce6" /><Relationship Type="http://schemas.openxmlformats.org/officeDocument/2006/relationships/settings" Target="/word/settings.xml" Id="Reeeb77d297974e88" /><Relationship Type="http://schemas.openxmlformats.org/officeDocument/2006/relationships/image" Target="/word/media/4ba1a8a4-65a5-40eb-9e6b-5b371dc1b2bf.png" Id="Rc3998599e01f418f" /></Relationships>
</file>