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d28faf2e3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86a2da1b0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Beenalaght,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f3bf412ba48c0" /><Relationship Type="http://schemas.openxmlformats.org/officeDocument/2006/relationships/numbering" Target="/word/numbering.xml" Id="R6e290acee36045ed" /><Relationship Type="http://schemas.openxmlformats.org/officeDocument/2006/relationships/settings" Target="/word/settings.xml" Id="Rd9bcb86b5ed84ab2" /><Relationship Type="http://schemas.openxmlformats.org/officeDocument/2006/relationships/image" Target="/word/media/2347ec38-782e-4178-8939-17a9a62690ef.png" Id="R85986a2da1b04fc3" /></Relationships>
</file>