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a764410c7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a2c4c2fbd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Bernard's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677fb4a2f496d" /><Relationship Type="http://schemas.openxmlformats.org/officeDocument/2006/relationships/numbering" Target="/word/numbering.xml" Id="R4918255b05ea46bc" /><Relationship Type="http://schemas.openxmlformats.org/officeDocument/2006/relationships/settings" Target="/word/settings.xml" Id="Ra83d65953f014aa5" /><Relationship Type="http://schemas.openxmlformats.org/officeDocument/2006/relationships/image" Target="/word/media/e3ef02f5-15d7-4735-aefe-75a2d1aac28d.png" Id="Refca2c4c2fbd42a0" /></Relationships>
</file>