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2eb91d089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b23496f34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Blackrock,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03d66ff364084" /><Relationship Type="http://schemas.openxmlformats.org/officeDocument/2006/relationships/numbering" Target="/word/numbering.xml" Id="R16b158c691294dde" /><Relationship Type="http://schemas.openxmlformats.org/officeDocument/2006/relationships/settings" Target="/word/settings.xml" Id="R19da8fb32d6d4b35" /><Relationship Type="http://schemas.openxmlformats.org/officeDocument/2006/relationships/image" Target="/word/media/d8b09524-3e1a-4117-ba39-b1ed6c7bccaf.png" Id="R662b23496f344ad0" /></Relationships>
</file>