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816fce3e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aac1b15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Boherderroye,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adc72d634a14" /><Relationship Type="http://schemas.openxmlformats.org/officeDocument/2006/relationships/numbering" Target="/word/numbering.xml" Id="R34dcad79697d4be6" /><Relationship Type="http://schemas.openxmlformats.org/officeDocument/2006/relationships/settings" Target="/word/settings.xml" Id="R487db2b3000941a9" /><Relationship Type="http://schemas.openxmlformats.org/officeDocument/2006/relationships/image" Target="/word/media/e634e92c-4c0e-41ea-ace2-bc6d748e003f.png" Id="R7768aac1b15e4d52" /></Relationships>
</file>