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1eb0fc84c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e3f4dd93e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c2a67dd1444ea" /><Relationship Type="http://schemas.openxmlformats.org/officeDocument/2006/relationships/numbering" Target="/word/numbering.xml" Id="Rb464b8e4adee43b2" /><Relationship Type="http://schemas.openxmlformats.org/officeDocument/2006/relationships/settings" Target="/word/settings.xml" Id="R61e660f7d1844778" /><Relationship Type="http://schemas.openxmlformats.org/officeDocument/2006/relationships/image" Target="/word/media/7d785a4d-3673-4ed8-87c7-e14fc6f6dc1f.png" Id="R9c9e3f4dd93e40f8" /></Relationships>
</file>