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84131aedb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275fabf12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Bunaw,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400daa5a047cc" /><Relationship Type="http://schemas.openxmlformats.org/officeDocument/2006/relationships/numbering" Target="/word/numbering.xml" Id="R5d88591fc9c8496f" /><Relationship Type="http://schemas.openxmlformats.org/officeDocument/2006/relationships/settings" Target="/word/settings.xml" Id="R66e3a4de493749db" /><Relationship Type="http://schemas.openxmlformats.org/officeDocument/2006/relationships/image" Target="/word/media/531653e7-f919-40e7-94ab-8dcb0534dd5e.png" Id="R5e3275fabf12486c" /></Relationships>
</file>